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3F438" w14:textId="77777777" w:rsidR="007017D7" w:rsidRPr="00F87A54" w:rsidRDefault="000B6FCE" w:rsidP="0010117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7A54">
        <w:rPr>
          <w:rFonts w:ascii="Times New Roman" w:eastAsia="Calibri" w:hAnsi="Times New Roman" w:cs="Times New Roman"/>
          <w:b/>
          <w:sz w:val="28"/>
          <w:szCs w:val="28"/>
        </w:rPr>
        <w:t xml:space="preserve">ЭФФЕКТИВНЫЕ СПОСОБЫ </w:t>
      </w:r>
      <w:r w:rsidR="004C7E17" w:rsidRPr="00F87A54">
        <w:rPr>
          <w:rFonts w:ascii="Times New Roman" w:eastAsia="Calibri" w:hAnsi="Times New Roman" w:cs="Times New Roman"/>
          <w:b/>
          <w:sz w:val="28"/>
          <w:szCs w:val="28"/>
        </w:rPr>
        <w:t>РАЗВИТИЯ ПОЗНАВАТЕЛЬНЫХ ПРОЦЕССОВ</w:t>
      </w:r>
      <w:r w:rsidR="0048682A" w:rsidRPr="00F87A54">
        <w:rPr>
          <w:rFonts w:ascii="Times New Roman" w:eastAsia="Calibri" w:hAnsi="Times New Roman" w:cs="Times New Roman"/>
          <w:b/>
          <w:sz w:val="28"/>
          <w:szCs w:val="28"/>
        </w:rPr>
        <w:t xml:space="preserve"> ДЕТЕЙ С ОВ</w:t>
      </w:r>
      <w:r w:rsidR="007017D7" w:rsidRPr="00F87A54">
        <w:rPr>
          <w:rFonts w:ascii="Times New Roman" w:eastAsia="Calibri" w:hAnsi="Times New Roman" w:cs="Times New Roman"/>
          <w:b/>
          <w:sz w:val="28"/>
          <w:szCs w:val="28"/>
        </w:rPr>
        <w:t>З</w:t>
      </w:r>
    </w:p>
    <w:p w14:paraId="4D33AA2B" w14:textId="77777777" w:rsidR="0010117E" w:rsidRDefault="0010117E" w:rsidP="0010117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9153ADE" w14:textId="5E206AF6" w:rsidR="007017D7" w:rsidRPr="007017D7" w:rsidRDefault="00155E34" w:rsidP="0010117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17D7">
        <w:rPr>
          <w:rFonts w:ascii="Times New Roman" w:eastAsia="Calibri" w:hAnsi="Times New Roman" w:cs="Times New Roman"/>
          <w:sz w:val="28"/>
          <w:szCs w:val="28"/>
        </w:rPr>
        <w:t>Царенко Ирина Викторовна</w:t>
      </w:r>
      <w:r w:rsidR="001011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87A54">
        <w:rPr>
          <w:rFonts w:ascii="Times New Roman" w:eastAsia="Calibri" w:hAnsi="Times New Roman" w:cs="Times New Roman"/>
          <w:sz w:val="28"/>
          <w:szCs w:val="28"/>
        </w:rPr>
        <w:t>у</w:t>
      </w:r>
      <w:r w:rsidR="0010117E">
        <w:rPr>
          <w:rFonts w:ascii="Times New Roman" w:eastAsia="Calibri" w:hAnsi="Times New Roman" w:cs="Times New Roman"/>
          <w:sz w:val="28"/>
          <w:szCs w:val="28"/>
        </w:rPr>
        <w:t xml:space="preserve">читель-дефектолог, </w:t>
      </w:r>
      <w:r w:rsidR="007017D7" w:rsidRPr="007017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3B6C382D" w14:textId="3803481C" w:rsidR="00F87A54" w:rsidRDefault="00F87A54" w:rsidP="0010117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«Череповецкий центр психолого-педагогической,</w:t>
      </w:r>
      <w:r w:rsidR="0010117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медицинской и социальной помощи»</w:t>
      </w:r>
    </w:p>
    <w:p w14:paraId="2EAD97A3" w14:textId="38025CCC" w:rsidR="00F87A54" w:rsidRDefault="00216692" w:rsidP="0021669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EE2D0" wp14:editId="1C4EC4F0">
            <wp:extent cx="1579095" cy="2105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9781" cy="21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9EC4" w14:textId="77777777" w:rsidR="00155E34" w:rsidRPr="0010117E" w:rsidRDefault="007017D7" w:rsidP="001011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7E">
        <w:rPr>
          <w:rFonts w:ascii="Times New Roman" w:eastAsia="Calibri" w:hAnsi="Times New Roman" w:cs="Times New Roman"/>
          <w:bCs/>
          <w:sz w:val="28"/>
          <w:szCs w:val="28"/>
        </w:rPr>
        <w:t>Аннотация.</w:t>
      </w:r>
      <w:r w:rsidRPr="0010117E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AF5135" w:rsidRPr="00101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статье </w:t>
      </w:r>
      <w:r w:rsidRPr="00101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способы формирования и</w:t>
      </w:r>
      <w:r w:rsidR="004C2F0C" w:rsidRPr="00101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познавательных процессов детей с ОВЗ, в том числе с использованием средств занимательной математики и настольных игр.</w:t>
      </w:r>
    </w:p>
    <w:p w14:paraId="50F68784" w14:textId="77777777" w:rsidR="007017D7" w:rsidRPr="007017D7" w:rsidRDefault="007017D7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117E">
        <w:rPr>
          <w:rFonts w:ascii="Times New Roman" w:hAnsi="Times New Roman" w:cs="Times New Roman"/>
          <w:bCs/>
          <w:sz w:val="28"/>
          <w:szCs w:val="28"/>
        </w:rPr>
        <w:t>Ключевые слова:</w:t>
      </w:r>
      <w:r w:rsidRPr="007017D7">
        <w:rPr>
          <w:rFonts w:ascii="Times New Roman" w:hAnsi="Times New Roman" w:cs="Times New Roman"/>
          <w:sz w:val="28"/>
          <w:szCs w:val="28"/>
        </w:rPr>
        <w:t xml:space="preserve"> познавательные процессы, развитие, формирование, дети с ОВЗ, современные настольные игры, средства занимательной математики.</w:t>
      </w:r>
    </w:p>
    <w:p w14:paraId="1CB9A347" w14:textId="0337282F" w:rsidR="00A17AA3" w:rsidRPr="007017D7" w:rsidRDefault="007F2058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вопросы обучения и воспитания детей, имеющих ограниченные возможности здоровья</w:t>
      </w:r>
      <w:r w:rsidR="0010117E">
        <w:rPr>
          <w:rFonts w:ascii="Times New Roman" w:hAnsi="Times New Roman" w:cs="Times New Roman"/>
          <w:sz w:val="28"/>
          <w:szCs w:val="28"/>
        </w:rPr>
        <w:t xml:space="preserve"> (далее – ОВЗ)</w:t>
      </w:r>
      <w:r>
        <w:rPr>
          <w:rFonts w:ascii="Times New Roman" w:hAnsi="Times New Roman" w:cs="Times New Roman"/>
          <w:sz w:val="28"/>
          <w:szCs w:val="28"/>
        </w:rPr>
        <w:t>, стоят довольно остро. С</w:t>
      </w:r>
      <w:r w:rsidR="007C3216" w:rsidRPr="007017D7">
        <w:rPr>
          <w:rFonts w:ascii="Times New Roman" w:hAnsi="Times New Roman" w:cs="Times New Roman"/>
          <w:sz w:val="28"/>
          <w:szCs w:val="28"/>
        </w:rPr>
        <w:t>оздание условий для становления личности каждого ребенка в соответствии с особенностями его психического и физического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17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од</w:t>
      </w:r>
      <w:r w:rsidR="000C7DEB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из актуальных </w:t>
      </w:r>
      <w:r w:rsidR="000C7DEB">
        <w:rPr>
          <w:rFonts w:ascii="Times New Roman" w:hAnsi="Times New Roman" w:cs="Times New Roman"/>
          <w:sz w:val="28"/>
          <w:szCs w:val="28"/>
        </w:rPr>
        <w:t>направлений работы системы образования.</w:t>
      </w:r>
      <w:r w:rsidR="007C3216" w:rsidRPr="007017D7">
        <w:rPr>
          <w:rFonts w:ascii="Times New Roman" w:hAnsi="Times New Roman" w:cs="Times New Roman"/>
          <w:sz w:val="28"/>
          <w:szCs w:val="28"/>
        </w:rPr>
        <w:t xml:space="preserve">  В настоящее время принципиально меняется содержание образовательного процесса, в котором возможно выявление и раскрытие потенциала каждого</w:t>
      </w:r>
      <w:r w:rsidR="0010117E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7C3216" w:rsidRPr="007017D7">
        <w:rPr>
          <w:rFonts w:ascii="Times New Roman" w:hAnsi="Times New Roman" w:cs="Times New Roman"/>
          <w:sz w:val="28"/>
          <w:szCs w:val="28"/>
        </w:rPr>
        <w:t>, развитие его индивидуальности</w:t>
      </w:r>
      <w:r w:rsidR="00E20662" w:rsidRPr="007017D7">
        <w:rPr>
          <w:rFonts w:ascii="Times New Roman" w:hAnsi="Times New Roman" w:cs="Times New Roman"/>
          <w:sz w:val="28"/>
          <w:szCs w:val="28"/>
        </w:rPr>
        <w:t>,</w:t>
      </w:r>
      <w:r w:rsidR="007C3216" w:rsidRPr="007017D7">
        <w:rPr>
          <w:rFonts w:ascii="Times New Roman" w:hAnsi="Times New Roman" w:cs="Times New Roman"/>
          <w:sz w:val="28"/>
          <w:szCs w:val="28"/>
        </w:rPr>
        <w:t xml:space="preserve"> обогащения жизненного опыта и личностного роста.</w:t>
      </w:r>
      <w:r w:rsidR="000A3C22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Поиск эффективных и разнообразных средств развития </w:t>
      </w:r>
      <w:r w:rsidR="0010117E">
        <w:rPr>
          <w:rFonts w:ascii="Times New Roman" w:hAnsi="Times New Roman" w:cs="Times New Roman"/>
          <w:sz w:val="28"/>
          <w:szCs w:val="28"/>
        </w:rPr>
        <w:t xml:space="preserve">актуален 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10117E">
        <w:rPr>
          <w:rFonts w:ascii="Times New Roman" w:hAnsi="Times New Roman" w:cs="Times New Roman"/>
          <w:sz w:val="28"/>
          <w:szCs w:val="28"/>
        </w:rPr>
        <w:t xml:space="preserve">для 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нормально развивающихся детей, но и </w:t>
      </w:r>
      <w:r w:rsidR="00A17AA3" w:rsidRPr="007017D7">
        <w:rPr>
          <w:rFonts w:ascii="Times New Roman" w:hAnsi="Times New Roman" w:cs="Times New Roman"/>
          <w:sz w:val="28"/>
          <w:szCs w:val="28"/>
        </w:rPr>
        <w:lastRenderedPageBreak/>
        <w:t>необходимость создания условий развития и коррекции детей с ОВЗ является неотъемлемой частью данной задачи.</w:t>
      </w:r>
    </w:p>
    <w:p w14:paraId="11F1D72A" w14:textId="77777777" w:rsidR="0010117E" w:rsidRDefault="000C7DEB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познавательной сферы</w:t>
      </w:r>
      <w:r w:rsidR="000A3C22" w:rsidRPr="007017D7">
        <w:rPr>
          <w:rFonts w:ascii="Times New Roman" w:hAnsi="Times New Roman" w:cs="Times New Roman"/>
          <w:sz w:val="28"/>
          <w:szCs w:val="28"/>
        </w:rPr>
        <w:t xml:space="preserve"> - одно из </w:t>
      </w:r>
      <w:r w:rsidR="004C7E17" w:rsidRPr="007017D7">
        <w:rPr>
          <w:rFonts w:ascii="Times New Roman" w:hAnsi="Times New Roman" w:cs="Times New Roman"/>
          <w:sz w:val="28"/>
          <w:szCs w:val="28"/>
        </w:rPr>
        <w:t xml:space="preserve">обязательных </w:t>
      </w:r>
      <w:r w:rsidR="000A3C22" w:rsidRPr="007017D7">
        <w:rPr>
          <w:rFonts w:ascii="Times New Roman" w:hAnsi="Times New Roman" w:cs="Times New Roman"/>
          <w:sz w:val="28"/>
          <w:szCs w:val="28"/>
        </w:rPr>
        <w:t xml:space="preserve">направлений индивидуальной и групповой коррекционно-развивающей </w:t>
      </w:r>
      <w:r w:rsidR="004C7E17" w:rsidRPr="007017D7">
        <w:rPr>
          <w:rFonts w:ascii="Times New Roman" w:hAnsi="Times New Roman" w:cs="Times New Roman"/>
          <w:sz w:val="28"/>
          <w:szCs w:val="28"/>
        </w:rPr>
        <w:t>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="004C7E17" w:rsidRPr="007017D7">
        <w:rPr>
          <w:rFonts w:ascii="Times New Roman" w:hAnsi="Times New Roman" w:cs="Times New Roman"/>
          <w:sz w:val="28"/>
          <w:szCs w:val="28"/>
        </w:rPr>
        <w:t xml:space="preserve">. </w:t>
      </w:r>
      <w:r w:rsidR="00621338" w:rsidRPr="007017D7">
        <w:rPr>
          <w:rFonts w:ascii="Times New Roman" w:hAnsi="Times New Roman" w:cs="Times New Roman"/>
          <w:sz w:val="28"/>
          <w:szCs w:val="28"/>
        </w:rPr>
        <w:t xml:space="preserve">Подавляющее большинство </w:t>
      </w:r>
      <w:r w:rsidR="0010117E">
        <w:rPr>
          <w:rFonts w:ascii="Times New Roman" w:hAnsi="Times New Roman" w:cs="Times New Roman"/>
          <w:sz w:val="28"/>
          <w:szCs w:val="28"/>
        </w:rPr>
        <w:t>обучающихся</w:t>
      </w:r>
      <w:r w:rsidR="004C7E17" w:rsidRPr="007017D7">
        <w:rPr>
          <w:rFonts w:ascii="Times New Roman" w:hAnsi="Times New Roman" w:cs="Times New Roman"/>
          <w:sz w:val="28"/>
          <w:szCs w:val="28"/>
        </w:rPr>
        <w:t>, имеющих статус ОВЗ,</w:t>
      </w:r>
      <w:r w:rsidR="00621338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0A3C22" w:rsidRPr="007017D7">
        <w:rPr>
          <w:rFonts w:ascii="Times New Roman" w:hAnsi="Times New Roman" w:cs="Times New Roman"/>
          <w:sz w:val="28"/>
          <w:szCs w:val="28"/>
        </w:rPr>
        <w:t xml:space="preserve">испытывают определенные трудности </w:t>
      </w:r>
      <w:r>
        <w:rPr>
          <w:rFonts w:ascii="Times New Roman" w:hAnsi="Times New Roman" w:cs="Times New Roman"/>
          <w:sz w:val="28"/>
          <w:szCs w:val="28"/>
        </w:rPr>
        <w:t xml:space="preserve">в развитии познавательных процессов и нуждаются в создании специальных </w:t>
      </w:r>
      <w:r w:rsidR="00FE1FA4">
        <w:rPr>
          <w:rFonts w:ascii="Times New Roman" w:hAnsi="Times New Roman" w:cs="Times New Roman"/>
          <w:sz w:val="28"/>
          <w:szCs w:val="28"/>
        </w:rPr>
        <w:t>условий обучения</w:t>
      </w:r>
      <w:r>
        <w:rPr>
          <w:rFonts w:ascii="Times New Roman" w:hAnsi="Times New Roman" w:cs="Times New Roman"/>
          <w:sz w:val="28"/>
          <w:szCs w:val="28"/>
        </w:rPr>
        <w:t xml:space="preserve"> и воспитания, поиске адекватных имеющимся сложностям способов и методов развития</w:t>
      </w:r>
      <w:r w:rsidR="000A3C22" w:rsidRPr="007017D7">
        <w:rPr>
          <w:rFonts w:ascii="Times New Roman" w:hAnsi="Times New Roman" w:cs="Times New Roman"/>
          <w:sz w:val="28"/>
          <w:szCs w:val="28"/>
        </w:rPr>
        <w:t>.</w:t>
      </w:r>
      <w:r w:rsidR="00BF1342" w:rsidRPr="007017D7">
        <w:rPr>
          <w:rFonts w:ascii="Times New Roman" w:hAnsi="Times New Roman" w:cs="Times New Roman"/>
        </w:rPr>
        <w:t xml:space="preserve"> </w:t>
      </w:r>
    </w:p>
    <w:p w14:paraId="18B9A9D8" w14:textId="4820F509" w:rsidR="00B51D8E" w:rsidRPr="007017D7" w:rsidRDefault="00BF1342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017D7">
        <w:rPr>
          <w:rFonts w:ascii="Times New Roman" w:hAnsi="Times New Roman" w:cs="Times New Roman"/>
          <w:sz w:val="28"/>
          <w:szCs w:val="28"/>
        </w:rPr>
        <w:t xml:space="preserve">Особые образовательные потребности различаются у детей разных </w:t>
      </w:r>
      <w:r w:rsidR="00230119" w:rsidRPr="007017D7">
        <w:rPr>
          <w:rFonts w:ascii="Times New Roman" w:hAnsi="Times New Roman" w:cs="Times New Roman"/>
          <w:sz w:val="28"/>
          <w:szCs w:val="28"/>
        </w:rPr>
        <w:t>нозологических групп,</w:t>
      </w:r>
      <w:r w:rsidRPr="007017D7">
        <w:rPr>
          <w:rFonts w:ascii="Times New Roman" w:hAnsi="Times New Roman" w:cs="Times New Roman"/>
          <w:sz w:val="28"/>
          <w:szCs w:val="28"/>
        </w:rPr>
        <w:t xml:space="preserve"> поскольку</w:t>
      </w:r>
      <w:r w:rsidR="00931B99" w:rsidRPr="007017D7">
        <w:rPr>
          <w:rFonts w:ascii="Times New Roman" w:hAnsi="Times New Roman" w:cs="Times New Roman"/>
          <w:sz w:val="28"/>
          <w:szCs w:val="28"/>
        </w:rPr>
        <w:t xml:space="preserve"> обусловлены </w:t>
      </w:r>
      <w:r w:rsidRPr="007017D7">
        <w:rPr>
          <w:rFonts w:ascii="Times New Roman" w:hAnsi="Times New Roman" w:cs="Times New Roman"/>
          <w:sz w:val="28"/>
          <w:szCs w:val="28"/>
        </w:rPr>
        <w:t xml:space="preserve">спецификой нарушения и определяют особую логику построения </w:t>
      </w:r>
      <w:r w:rsidR="00230119" w:rsidRPr="007017D7">
        <w:rPr>
          <w:rFonts w:ascii="Times New Roman" w:hAnsi="Times New Roman" w:cs="Times New Roman"/>
          <w:sz w:val="28"/>
          <w:szCs w:val="28"/>
        </w:rPr>
        <w:t>коррекционно-развивающего процесса</w:t>
      </w:r>
      <w:r w:rsidRPr="007017D7">
        <w:rPr>
          <w:rFonts w:ascii="Times New Roman" w:hAnsi="Times New Roman" w:cs="Times New Roman"/>
          <w:sz w:val="28"/>
          <w:szCs w:val="28"/>
        </w:rPr>
        <w:t>,</w:t>
      </w:r>
      <w:r w:rsidR="00526AEB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6F66BA" w:rsidRPr="007017D7">
        <w:rPr>
          <w:rFonts w:ascii="Times New Roman" w:hAnsi="Times New Roman" w:cs="Times New Roman"/>
          <w:sz w:val="28"/>
          <w:szCs w:val="28"/>
        </w:rPr>
        <w:t>что находит</w:t>
      </w:r>
      <w:r w:rsidRPr="007017D7">
        <w:rPr>
          <w:rFonts w:ascii="Times New Roman" w:hAnsi="Times New Roman" w:cs="Times New Roman"/>
          <w:sz w:val="28"/>
          <w:szCs w:val="28"/>
        </w:rPr>
        <w:t xml:space="preserve"> свое отражение в структуре и содержании </w:t>
      </w:r>
      <w:r w:rsidR="00230119" w:rsidRPr="007017D7">
        <w:rPr>
          <w:rFonts w:ascii="Times New Roman" w:hAnsi="Times New Roman" w:cs="Times New Roman"/>
          <w:sz w:val="28"/>
          <w:szCs w:val="28"/>
        </w:rPr>
        <w:t>занятий</w:t>
      </w:r>
      <w:r w:rsidRPr="007017D7">
        <w:rPr>
          <w:rFonts w:ascii="Times New Roman" w:hAnsi="Times New Roman" w:cs="Times New Roman"/>
          <w:sz w:val="28"/>
          <w:szCs w:val="28"/>
        </w:rPr>
        <w:t>.</w:t>
      </w:r>
      <w:r w:rsidRPr="007017D7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У </w:t>
      </w:r>
      <w:r w:rsidR="001B796A" w:rsidRPr="007017D7">
        <w:rPr>
          <w:rFonts w:ascii="Times New Roman" w:hAnsi="Times New Roman" w:cs="Times New Roman"/>
          <w:sz w:val="28"/>
          <w:szCs w:val="28"/>
          <w:lang w:bidi="ru-RU"/>
        </w:rPr>
        <w:t>детей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10117E">
        <w:rPr>
          <w:rFonts w:ascii="Times New Roman" w:hAnsi="Times New Roman" w:cs="Times New Roman"/>
          <w:sz w:val="28"/>
          <w:szCs w:val="28"/>
          <w:lang w:bidi="ru-RU"/>
        </w:rPr>
        <w:t xml:space="preserve">с ОВЗ 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отмечается </w:t>
      </w:r>
      <w:r w:rsidR="001B796A" w:rsidRPr="007017D7">
        <w:rPr>
          <w:rFonts w:ascii="Times New Roman" w:hAnsi="Times New Roman" w:cs="Times New Roman"/>
          <w:sz w:val="28"/>
          <w:szCs w:val="28"/>
          <w:lang w:bidi="ru-RU"/>
        </w:rPr>
        <w:t>низкий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уровень познавательной активности, незрелость мотивации к учебной деятельности, сниженный уровень работоспособности и самостоятельности. 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В связи с </w:t>
      </w:r>
      <w:r w:rsidR="0010117E">
        <w:rPr>
          <w:rFonts w:ascii="Times New Roman" w:hAnsi="Times New Roman" w:cs="Times New Roman"/>
          <w:sz w:val="28"/>
          <w:szCs w:val="28"/>
          <w:lang w:bidi="ru-RU"/>
        </w:rPr>
        <w:t>этим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постоянный поиск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форм, методов и приёмов обучения 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>выступает условием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повышения </w:t>
      </w:r>
      <w:r w:rsidR="000C7DEB">
        <w:rPr>
          <w:rFonts w:ascii="Times New Roman" w:hAnsi="Times New Roman" w:cs="Times New Roman"/>
          <w:sz w:val="28"/>
          <w:szCs w:val="28"/>
          <w:lang w:bidi="ru-RU"/>
        </w:rPr>
        <w:t>результативности</w:t>
      </w:r>
      <w:r w:rsidR="0010117E">
        <w:rPr>
          <w:rFonts w:ascii="Times New Roman" w:hAnsi="Times New Roman" w:cs="Times New Roman"/>
          <w:sz w:val="28"/>
          <w:szCs w:val="28"/>
          <w:lang w:bidi="ru-RU"/>
        </w:rPr>
        <w:t xml:space="preserve"> коррекционно-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>развивающего процесса</w:t>
      </w:r>
      <w:r w:rsidR="004C7E17"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. Одной 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из ведущих 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задач </w:t>
      </w:r>
      <w:r w:rsidR="0010117E">
        <w:rPr>
          <w:rFonts w:ascii="Times New Roman" w:hAnsi="Times New Roman" w:cs="Times New Roman"/>
          <w:sz w:val="28"/>
          <w:szCs w:val="28"/>
          <w:lang w:bidi="ru-RU"/>
        </w:rPr>
        <w:t>педагогов</w:t>
      </w:r>
      <w:r w:rsidR="00931B99"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является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="00526AEB" w:rsidRPr="007017D7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7017D7">
        <w:rPr>
          <w:rFonts w:ascii="Times New Roman" w:hAnsi="Times New Roman" w:cs="Times New Roman"/>
          <w:sz w:val="28"/>
          <w:szCs w:val="28"/>
          <w:lang w:bidi="ru-RU"/>
        </w:rPr>
        <w:t xml:space="preserve">бор содержания в каждой конкретной ситуации и адекватных этому содержанию и возможностям учащихся методов и форм организации обучения. </w:t>
      </w:r>
    </w:p>
    <w:p w14:paraId="372CBD09" w14:textId="77777777" w:rsidR="009E7258" w:rsidRDefault="0010117E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23BE7" w:rsidRPr="007017D7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923BE7" w:rsidRPr="007017D7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23BE7" w:rsidRPr="007017D7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, воспитания </w:t>
      </w:r>
      <w:r w:rsidR="00923BE7" w:rsidRPr="007017D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923BE7" w:rsidRPr="007017D7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здоровья, нужно и крайне важно стремиться к формированию у них интереса к познанию, а также желания думать, узнавать новое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. 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Использование современных настольных игр в коррекционно-развивающей работе в значительной степени позволяет решать поставленные 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задачи, а именно стимулировать 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развитие основных психических процессов (восприятия, внимания, памяти, мыслительных операций) в целом, а </w:t>
      </w:r>
      <w:r w:rsidR="00B474F7" w:rsidRPr="007017D7">
        <w:rPr>
          <w:rFonts w:ascii="Times New Roman" w:hAnsi="Times New Roman" w:cs="Times New Roman"/>
          <w:sz w:val="28"/>
          <w:szCs w:val="28"/>
        </w:rPr>
        <w:t>также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при формирова</w:t>
      </w:r>
      <w:r w:rsidR="00124DF2" w:rsidRPr="007017D7">
        <w:rPr>
          <w:rFonts w:ascii="Times New Roman" w:hAnsi="Times New Roman" w:cs="Times New Roman"/>
          <w:sz w:val="28"/>
          <w:szCs w:val="28"/>
        </w:rPr>
        <w:t>ть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у детей с ОВЗ математически</w:t>
      </w:r>
      <w:r w:rsidR="00124DF2" w:rsidRPr="007017D7">
        <w:rPr>
          <w:rFonts w:ascii="Times New Roman" w:hAnsi="Times New Roman" w:cs="Times New Roman"/>
          <w:sz w:val="28"/>
          <w:szCs w:val="28"/>
        </w:rPr>
        <w:t>е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124DF2" w:rsidRPr="007017D7">
        <w:rPr>
          <w:rFonts w:ascii="Times New Roman" w:hAnsi="Times New Roman" w:cs="Times New Roman"/>
          <w:sz w:val="28"/>
          <w:szCs w:val="28"/>
        </w:rPr>
        <w:t>я</w:t>
      </w:r>
      <w:r w:rsidR="00A17AA3" w:rsidRPr="007017D7">
        <w:rPr>
          <w:rFonts w:ascii="Times New Roman" w:hAnsi="Times New Roman" w:cs="Times New Roman"/>
          <w:sz w:val="28"/>
          <w:szCs w:val="28"/>
        </w:rPr>
        <w:t>,</w:t>
      </w:r>
      <w:r w:rsidR="006F66BA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A17AA3" w:rsidRPr="007017D7">
        <w:rPr>
          <w:rFonts w:ascii="Times New Roman" w:hAnsi="Times New Roman" w:cs="Times New Roman"/>
          <w:sz w:val="28"/>
          <w:szCs w:val="28"/>
        </w:rPr>
        <w:t>разв</w:t>
      </w:r>
      <w:r w:rsidR="00124DF2" w:rsidRPr="007017D7">
        <w:rPr>
          <w:rFonts w:ascii="Times New Roman" w:hAnsi="Times New Roman" w:cs="Times New Roman"/>
          <w:sz w:val="28"/>
          <w:szCs w:val="28"/>
        </w:rPr>
        <w:t>ивать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пространственн</w:t>
      </w:r>
      <w:r w:rsidR="00124DF2" w:rsidRPr="007017D7">
        <w:rPr>
          <w:rFonts w:ascii="Times New Roman" w:hAnsi="Times New Roman" w:cs="Times New Roman"/>
          <w:sz w:val="28"/>
          <w:szCs w:val="28"/>
        </w:rPr>
        <w:t>ую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ориентировк</w:t>
      </w:r>
      <w:r w:rsidR="00124DF2" w:rsidRPr="007017D7">
        <w:rPr>
          <w:rFonts w:ascii="Times New Roman" w:hAnsi="Times New Roman" w:cs="Times New Roman"/>
          <w:sz w:val="28"/>
          <w:szCs w:val="28"/>
        </w:rPr>
        <w:t>у</w:t>
      </w:r>
      <w:r w:rsidR="000C7DEB">
        <w:rPr>
          <w:rFonts w:ascii="Times New Roman" w:hAnsi="Times New Roman" w:cs="Times New Roman"/>
          <w:sz w:val="28"/>
          <w:szCs w:val="28"/>
        </w:rPr>
        <w:t xml:space="preserve">, расширять </w:t>
      </w:r>
      <w:r w:rsidR="000C7DEB">
        <w:rPr>
          <w:rFonts w:ascii="Times New Roman" w:hAnsi="Times New Roman" w:cs="Times New Roman"/>
          <w:sz w:val="28"/>
          <w:szCs w:val="28"/>
        </w:rPr>
        <w:lastRenderedPageBreak/>
        <w:t>кругозор, успешно применять полученные знания и навыки в жизни.</w:t>
      </w:r>
      <w:r w:rsidR="00A17AA3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7017D7" w:rsidRPr="007017D7">
        <w:rPr>
          <w:rFonts w:ascii="Times New Roman" w:hAnsi="Times New Roman" w:cs="Times New Roman"/>
          <w:sz w:val="28"/>
          <w:szCs w:val="28"/>
        </w:rPr>
        <w:t>применение игр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A17AA3" w:rsidRPr="007017D7">
        <w:rPr>
          <w:rFonts w:ascii="Times New Roman" w:hAnsi="Times New Roman" w:cs="Times New Roman"/>
          <w:sz w:val="28"/>
          <w:szCs w:val="28"/>
        </w:rPr>
        <w:t>позволя</w:t>
      </w:r>
      <w:r w:rsidR="00124DF2" w:rsidRPr="007017D7">
        <w:rPr>
          <w:rFonts w:ascii="Times New Roman" w:hAnsi="Times New Roman" w:cs="Times New Roman"/>
          <w:sz w:val="28"/>
          <w:szCs w:val="28"/>
        </w:rPr>
        <w:t>е</w:t>
      </w:r>
      <w:r w:rsidR="00A17AA3" w:rsidRPr="007017D7">
        <w:rPr>
          <w:rFonts w:ascii="Times New Roman" w:hAnsi="Times New Roman" w:cs="Times New Roman"/>
          <w:sz w:val="28"/>
          <w:szCs w:val="28"/>
        </w:rPr>
        <w:t>т сделать процесс обучения и коррекции не только увлекательным и интересным для детей, но и обеспечивают качественное освоение знаний и навыков.</w:t>
      </w:r>
      <w:r w:rsidR="006F66BA" w:rsidRPr="007017D7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6F66BA" w:rsidRPr="007017D7">
        <w:rPr>
          <w:rFonts w:ascii="Times New Roman" w:hAnsi="Times New Roman" w:cs="Times New Roman"/>
          <w:sz w:val="28"/>
          <w:szCs w:val="28"/>
        </w:rPr>
        <w:t>игры «</w:t>
      </w:r>
      <w:proofErr w:type="spellStart"/>
      <w:r w:rsidR="006F66BA" w:rsidRPr="007017D7">
        <w:rPr>
          <w:rFonts w:ascii="Times New Roman" w:hAnsi="Times New Roman" w:cs="Times New Roman"/>
          <w:sz w:val="28"/>
          <w:szCs w:val="28"/>
        </w:rPr>
        <w:t>Турбосчет</w:t>
      </w:r>
      <w:proofErr w:type="spellEnd"/>
      <w:r w:rsidR="006F66BA" w:rsidRPr="007017D7">
        <w:rPr>
          <w:rFonts w:ascii="Times New Roman" w:hAnsi="Times New Roman" w:cs="Times New Roman"/>
          <w:sz w:val="28"/>
          <w:szCs w:val="28"/>
        </w:rPr>
        <w:t>»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и</w:t>
      </w:r>
      <w:r w:rsidR="006F66BA" w:rsidRPr="007017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F66BA" w:rsidRPr="007017D7">
        <w:rPr>
          <w:rFonts w:ascii="Times New Roman" w:hAnsi="Times New Roman" w:cs="Times New Roman"/>
          <w:sz w:val="28"/>
          <w:szCs w:val="28"/>
        </w:rPr>
        <w:t>Этажики</w:t>
      </w:r>
      <w:proofErr w:type="spellEnd"/>
      <w:r w:rsidR="000C7DEB">
        <w:rPr>
          <w:rFonts w:ascii="Times New Roman" w:hAnsi="Times New Roman" w:cs="Times New Roman"/>
          <w:sz w:val="28"/>
          <w:szCs w:val="28"/>
        </w:rPr>
        <w:t>»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 изначально созданы разработчиками именно с целью формирова</w:t>
      </w:r>
      <w:r w:rsidR="009375EF">
        <w:rPr>
          <w:rFonts w:ascii="Times New Roman" w:hAnsi="Times New Roman" w:cs="Times New Roman"/>
          <w:sz w:val="28"/>
          <w:szCs w:val="28"/>
        </w:rPr>
        <w:t>ния и закрепления математических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 и идеально подход</w:t>
      </w:r>
      <w:r w:rsidR="000C7DEB">
        <w:rPr>
          <w:rFonts w:ascii="Times New Roman" w:hAnsi="Times New Roman" w:cs="Times New Roman"/>
          <w:sz w:val="28"/>
          <w:szCs w:val="28"/>
        </w:rPr>
        <w:t>я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т как для работы в малых группах, так и в группах по 6 человек. Для </w:t>
      </w:r>
      <w:r w:rsidR="006F66BA" w:rsidRPr="007017D7">
        <w:rPr>
          <w:rFonts w:ascii="Times New Roman" w:hAnsi="Times New Roman" w:cs="Times New Roman"/>
          <w:sz w:val="28"/>
          <w:szCs w:val="28"/>
        </w:rPr>
        <w:t>индивидуальн</w:t>
      </w:r>
      <w:r w:rsidR="00124DF2" w:rsidRPr="007017D7">
        <w:rPr>
          <w:rFonts w:ascii="Times New Roman" w:hAnsi="Times New Roman" w:cs="Times New Roman"/>
          <w:sz w:val="28"/>
          <w:szCs w:val="28"/>
        </w:rPr>
        <w:t>ой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7017D7" w:rsidRPr="007017D7">
        <w:rPr>
          <w:rFonts w:ascii="Times New Roman" w:hAnsi="Times New Roman" w:cs="Times New Roman"/>
          <w:sz w:val="28"/>
          <w:szCs w:val="28"/>
        </w:rPr>
        <w:t>хороши игры</w:t>
      </w:r>
      <w:r w:rsidR="00BD5908" w:rsidRPr="007017D7">
        <w:rPr>
          <w:rFonts w:ascii="Times New Roman" w:hAnsi="Times New Roman" w:cs="Times New Roman"/>
          <w:sz w:val="28"/>
          <w:szCs w:val="28"/>
        </w:rPr>
        <w:t xml:space="preserve">  </w:t>
      </w:r>
      <w:r w:rsidR="006F66BA" w:rsidRPr="007017D7">
        <w:rPr>
          <w:rFonts w:ascii="Times New Roman" w:hAnsi="Times New Roman" w:cs="Times New Roman"/>
          <w:sz w:val="28"/>
          <w:szCs w:val="28"/>
        </w:rPr>
        <w:t xml:space="preserve"> «Цветовой код», «Тик-так-бум»</w:t>
      </w:r>
      <w:r w:rsidR="00DE1B24" w:rsidRPr="007017D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E1B24" w:rsidRPr="007017D7">
        <w:rPr>
          <w:rFonts w:ascii="Times New Roman" w:hAnsi="Times New Roman" w:cs="Times New Roman"/>
          <w:sz w:val="28"/>
          <w:szCs w:val="28"/>
        </w:rPr>
        <w:t>Сплэш</w:t>
      </w:r>
      <w:proofErr w:type="spellEnd"/>
      <w:r w:rsidR="00DE1B24" w:rsidRPr="007017D7">
        <w:rPr>
          <w:rFonts w:ascii="Times New Roman" w:hAnsi="Times New Roman" w:cs="Times New Roman"/>
          <w:sz w:val="28"/>
          <w:szCs w:val="28"/>
        </w:rPr>
        <w:t xml:space="preserve">» </w:t>
      </w:r>
      <w:r w:rsidR="006F66BA" w:rsidRPr="007017D7">
        <w:rPr>
          <w:rFonts w:ascii="Times New Roman" w:hAnsi="Times New Roman" w:cs="Times New Roman"/>
          <w:sz w:val="28"/>
          <w:szCs w:val="28"/>
        </w:rPr>
        <w:t>и другие.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FE1FA4">
        <w:rPr>
          <w:rFonts w:ascii="Times New Roman" w:hAnsi="Times New Roman" w:cs="Times New Roman"/>
          <w:sz w:val="28"/>
          <w:szCs w:val="28"/>
        </w:rPr>
        <w:t xml:space="preserve"> Для формирования пространственной ориентировки можно использовать различные варианты «</w:t>
      </w:r>
      <w:r w:rsidR="00FE1FA4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="00FE1FA4" w:rsidRPr="00FE1FA4">
        <w:rPr>
          <w:rFonts w:ascii="Times New Roman" w:hAnsi="Times New Roman" w:cs="Times New Roman"/>
          <w:sz w:val="28"/>
          <w:szCs w:val="28"/>
        </w:rPr>
        <w:t>-</w:t>
      </w:r>
      <w:r w:rsidR="00FE1FA4">
        <w:rPr>
          <w:rFonts w:ascii="Times New Roman" w:hAnsi="Times New Roman" w:cs="Times New Roman"/>
          <w:sz w:val="28"/>
          <w:szCs w:val="28"/>
        </w:rPr>
        <w:t xml:space="preserve">кубиков», не утратили свою актуальность и традиционные доски и кубики Никитина, отлично справляются с поставленной задачей пособия </w:t>
      </w:r>
      <w:proofErr w:type="spellStart"/>
      <w:r w:rsidR="00FE1FA4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FE1F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557CC6" w14:textId="77777777" w:rsidR="009E7258" w:rsidRDefault="00B474F7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 xml:space="preserve">Одним из наиболее результативных средств поддержания </w:t>
      </w:r>
      <w:r w:rsidR="00C454D2" w:rsidRPr="007017D7">
        <w:rPr>
          <w:rFonts w:ascii="Times New Roman" w:hAnsi="Times New Roman" w:cs="Times New Roman"/>
          <w:sz w:val="28"/>
          <w:szCs w:val="28"/>
        </w:rPr>
        <w:t>и развития</w:t>
      </w:r>
      <w:r w:rsidRPr="007017D7">
        <w:rPr>
          <w:rFonts w:ascii="Times New Roman" w:hAnsi="Times New Roman" w:cs="Times New Roman"/>
          <w:sz w:val="28"/>
          <w:szCs w:val="28"/>
        </w:rPr>
        <w:t xml:space="preserve"> интереса к познанию</w:t>
      </w:r>
      <w:r w:rsidR="00C454D2" w:rsidRPr="007017D7">
        <w:rPr>
          <w:rFonts w:ascii="Times New Roman" w:hAnsi="Times New Roman" w:cs="Times New Roman"/>
          <w:sz w:val="28"/>
          <w:szCs w:val="28"/>
        </w:rPr>
        <w:t xml:space="preserve"> на занятиях</w:t>
      </w:r>
      <w:r w:rsidR="009E7258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7017D7">
        <w:rPr>
          <w:rFonts w:ascii="Times New Roman" w:hAnsi="Times New Roman" w:cs="Times New Roman"/>
          <w:sz w:val="28"/>
          <w:szCs w:val="28"/>
        </w:rPr>
        <w:t xml:space="preserve"> дидактическая игра. Именно посредством игр </w:t>
      </w:r>
      <w:r w:rsidR="00C454D2" w:rsidRPr="007017D7">
        <w:rPr>
          <w:rFonts w:ascii="Times New Roman" w:hAnsi="Times New Roman" w:cs="Times New Roman"/>
          <w:sz w:val="28"/>
          <w:szCs w:val="28"/>
        </w:rPr>
        <w:t>дети</w:t>
      </w:r>
      <w:r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C454D2" w:rsidRPr="007017D7">
        <w:rPr>
          <w:rFonts w:ascii="Times New Roman" w:hAnsi="Times New Roman" w:cs="Times New Roman"/>
          <w:sz w:val="28"/>
          <w:szCs w:val="28"/>
        </w:rPr>
        <w:t>обретают способность выполнять</w:t>
      </w:r>
      <w:r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C454D2" w:rsidRPr="007017D7">
        <w:rPr>
          <w:rFonts w:ascii="Times New Roman" w:hAnsi="Times New Roman" w:cs="Times New Roman"/>
          <w:sz w:val="28"/>
          <w:szCs w:val="28"/>
        </w:rPr>
        <w:t>различные</w:t>
      </w:r>
      <w:r w:rsidRPr="007017D7">
        <w:rPr>
          <w:rFonts w:ascii="Times New Roman" w:hAnsi="Times New Roman" w:cs="Times New Roman"/>
          <w:sz w:val="28"/>
          <w:szCs w:val="28"/>
        </w:rPr>
        <w:t xml:space="preserve"> задания, </w:t>
      </w:r>
      <w:r w:rsidR="00C454D2" w:rsidRPr="007017D7">
        <w:rPr>
          <w:rFonts w:ascii="Times New Roman" w:hAnsi="Times New Roman" w:cs="Times New Roman"/>
          <w:sz w:val="28"/>
          <w:szCs w:val="28"/>
        </w:rPr>
        <w:t>знакомятся со</w:t>
      </w:r>
      <w:r w:rsidRPr="007017D7">
        <w:rPr>
          <w:rFonts w:ascii="Times New Roman" w:hAnsi="Times New Roman" w:cs="Times New Roman"/>
          <w:sz w:val="28"/>
          <w:szCs w:val="28"/>
        </w:rPr>
        <w:t xml:space="preserve"> сравнени</w:t>
      </w:r>
      <w:r w:rsidR="00C454D2" w:rsidRPr="007017D7">
        <w:rPr>
          <w:rFonts w:ascii="Times New Roman" w:hAnsi="Times New Roman" w:cs="Times New Roman"/>
          <w:sz w:val="28"/>
          <w:szCs w:val="28"/>
        </w:rPr>
        <w:t>ем</w:t>
      </w:r>
      <w:r w:rsidRPr="007017D7">
        <w:rPr>
          <w:rFonts w:ascii="Times New Roman" w:hAnsi="Times New Roman" w:cs="Times New Roman"/>
          <w:sz w:val="28"/>
          <w:szCs w:val="28"/>
        </w:rPr>
        <w:t>,</w:t>
      </w:r>
      <w:r w:rsidR="00C454D2" w:rsidRPr="007017D7">
        <w:rPr>
          <w:rFonts w:ascii="Times New Roman" w:hAnsi="Times New Roman" w:cs="Times New Roman"/>
          <w:sz w:val="28"/>
          <w:szCs w:val="28"/>
        </w:rPr>
        <w:t xml:space="preserve"> обобщением</w:t>
      </w:r>
      <w:r w:rsidR="00DE1B24" w:rsidRPr="007017D7">
        <w:rPr>
          <w:rFonts w:ascii="Times New Roman" w:hAnsi="Times New Roman" w:cs="Times New Roman"/>
          <w:sz w:val="28"/>
          <w:szCs w:val="28"/>
        </w:rPr>
        <w:t>, формируется пространственное восприятие</w:t>
      </w:r>
      <w:r w:rsidR="00C454D2" w:rsidRPr="007017D7">
        <w:rPr>
          <w:rFonts w:ascii="Times New Roman" w:hAnsi="Times New Roman" w:cs="Times New Roman"/>
          <w:sz w:val="28"/>
          <w:szCs w:val="28"/>
        </w:rPr>
        <w:t xml:space="preserve"> и т.д</w:t>
      </w:r>
      <w:r w:rsidRPr="007017D7">
        <w:rPr>
          <w:rFonts w:ascii="Times New Roman" w:hAnsi="Times New Roman" w:cs="Times New Roman"/>
          <w:sz w:val="28"/>
          <w:szCs w:val="28"/>
        </w:rPr>
        <w:t xml:space="preserve">. </w:t>
      </w:r>
      <w:r w:rsidR="00FC2129" w:rsidRPr="007017D7">
        <w:rPr>
          <w:rFonts w:ascii="Times New Roman" w:hAnsi="Times New Roman" w:cs="Times New Roman"/>
          <w:sz w:val="28"/>
          <w:szCs w:val="28"/>
        </w:rPr>
        <w:t xml:space="preserve">В игре всегда содержится элемент неожиданности и необычности, решается какая-либо задача, проблема, т.е. </w:t>
      </w:r>
      <w:proofErr w:type="gramStart"/>
      <w:r w:rsidR="00FC2129" w:rsidRPr="007017D7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="00FC2129" w:rsidRPr="007017D7">
        <w:rPr>
          <w:rFonts w:ascii="Times New Roman" w:hAnsi="Times New Roman" w:cs="Times New Roman"/>
          <w:sz w:val="28"/>
          <w:szCs w:val="28"/>
        </w:rPr>
        <w:t xml:space="preserve"> выполняет на занятии те же функции, что и занимательная задача. </w:t>
      </w:r>
    </w:p>
    <w:p w14:paraId="25B58F26" w14:textId="78A0ADCA" w:rsidR="0098718C" w:rsidRPr="007017D7" w:rsidRDefault="00C454D2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B474F7" w:rsidRPr="007017D7">
        <w:rPr>
          <w:rFonts w:ascii="Times New Roman" w:hAnsi="Times New Roman" w:cs="Times New Roman"/>
          <w:sz w:val="28"/>
          <w:szCs w:val="28"/>
        </w:rPr>
        <w:t>потенциал</w:t>
      </w:r>
      <w:r w:rsidRPr="007017D7">
        <w:rPr>
          <w:rFonts w:ascii="Times New Roman" w:hAnsi="Times New Roman" w:cs="Times New Roman"/>
          <w:sz w:val="28"/>
          <w:szCs w:val="28"/>
        </w:rPr>
        <w:t>ом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 в </w:t>
      </w:r>
      <w:r w:rsidRPr="007017D7">
        <w:rPr>
          <w:rFonts w:ascii="Times New Roman" w:hAnsi="Times New Roman" w:cs="Times New Roman"/>
          <w:sz w:val="28"/>
          <w:szCs w:val="28"/>
        </w:rPr>
        <w:t xml:space="preserve">области развития 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познавательной активности у </w:t>
      </w:r>
      <w:r w:rsidRPr="007017D7">
        <w:rPr>
          <w:rFonts w:ascii="Times New Roman" w:hAnsi="Times New Roman" w:cs="Times New Roman"/>
          <w:sz w:val="28"/>
          <w:szCs w:val="28"/>
        </w:rPr>
        <w:t>детей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 с ОВЗ</w:t>
      </w:r>
      <w:r w:rsidR="00DE1B24" w:rsidRPr="007017D7">
        <w:rPr>
          <w:rFonts w:ascii="Times New Roman" w:hAnsi="Times New Roman" w:cs="Times New Roman"/>
          <w:sz w:val="28"/>
          <w:szCs w:val="28"/>
        </w:rPr>
        <w:t xml:space="preserve"> (</w:t>
      </w:r>
      <w:r w:rsidR="00124DF2" w:rsidRPr="007017D7">
        <w:rPr>
          <w:rFonts w:ascii="Times New Roman" w:hAnsi="Times New Roman" w:cs="Times New Roman"/>
          <w:sz w:val="28"/>
          <w:szCs w:val="28"/>
        </w:rPr>
        <w:t>при условии сохранного интеллекта</w:t>
      </w:r>
      <w:r w:rsidR="008C3C45" w:rsidRPr="007017D7">
        <w:rPr>
          <w:rFonts w:ascii="Times New Roman" w:hAnsi="Times New Roman" w:cs="Times New Roman"/>
          <w:sz w:val="28"/>
          <w:szCs w:val="28"/>
        </w:rPr>
        <w:t>)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 на занятиях обладают </w:t>
      </w:r>
      <w:r w:rsidRPr="007017D7">
        <w:rPr>
          <w:rFonts w:ascii="Times New Roman" w:hAnsi="Times New Roman" w:cs="Times New Roman"/>
          <w:sz w:val="28"/>
          <w:szCs w:val="28"/>
        </w:rPr>
        <w:t xml:space="preserve">нестандартные, занимательные задания и 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упражнения, что </w:t>
      </w:r>
      <w:r w:rsidRPr="007017D7">
        <w:rPr>
          <w:rFonts w:ascii="Times New Roman" w:hAnsi="Times New Roman" w:cs="Times New Roman"/>
          <w:sz w:val="28"/>
          <w:szCs w:val="28"/>
        </w:rPr>
        <w:t>позволяет снизить процент механического</w:t>
      </w:r>
      <w:r w:rsidR="00B474F7" w:rsidRPr="007017D7">
        <w:rPr>
          <w:rFonts w:ascii="Times New Roman" w:hAnsi="Times New Roman" w:cs="Times New Roman"/>
          <w:sz w:val="28"/>
          <w:szCs w:val="28"/>
        </w:rPr>
        <w:t xml:space="preserve"> освоения материала.</w:t>
      </w:r>
      <w:r w:rsidRPr="007017D7">
        <w:rPr>
          <w:rFonts w:ascii="Times New Roman" w:hAnsi="Times New Roman" w:cs="Times New Roman"/>
          <w:sz w:val="28"/>
          <w:szCs w:val="28"/>
        </w:rPr>
        <w:t xml:space="preserve"> Большой выбор такого рода заданий и упражнений для использования в коррекционно-развивающей работе </w:t>
      </w:r>
      <w:r w:rsidR="00124DF2" w:rsidRPr="007017D7">
        <w:rPr>
          <w:rFonts w:ascii="Times New Roman" w:hAnsi="Times New Roman" w:cs="Times New Roman"/>
          <w:sz w:val="28"/>
          <w:szCs w:val="28"/>
        </w:rPr>
        <w:t>педагога</w:t>
      </w:r>
      <w:r w:rsidRPr="007017D7">
        <w:rPr>
          <w:rFonts w:ascii="Times New Roman" w:hAnsi="Times New Roman" w:cs="Times New Roman"/>
          <w:sz w:val="28"/>
          <w:szCs w:val="28"/>
        </w:rPr>
        <w:t xml:space="preserve"> дает занимательная математика.</w:t>
      </w:r>
      <w:r w:rsidR="0098718C" w:rsidRPr="007017D7">
        <w:rPr>
          <w:rFonts w:ascii="Times New Roman" w:hAnsi="Times New Roman" w:cs="Times New Roman"/>
          <w:sz w:val="28"/>
          <w:szCs w:val="28"/>
        </w:rPr>
        <w:t xml:space="preserve"> В качестве примера могут выступать веселые задачки, несложные ребусы</w:t>
      </w:r>
      <w:r w:rsidR="00DE1B24" w:rsidRPr="007017D7">
        <w:rPr>
          <w:rFonts w:ascii="Times New Roman" w:hAnsi="Times New Roman" w:cs="Times New Roman"/>
          <w:sz w:val="28"/>
          <w:szCs w:val="28"/>
        </w:rPr>
        <w:t xml:space="preserve">. </w:t>
      </w:r>
      <w:r w:rsidR="000D29F8" w:rsidRPr="007017D7">
        <w:rPr>
          <w:rFonts w:ascii="Times New Roman" w:hAnsi="Times New Roman" w:cs="Times New Roman"/>
          <w:sz w:val="28"/>
          <w:szCs w:val="28"/>
        </w:rPr>
        <w:t xml:space="preserve">Еще один хороший инструмент — математические загадки. Они обеспечивают расширение кругозора детей, позволяют развить у них любознательность. Плюс загадок — развитие внимания и мышления у детей. Такие простые инструменты буквально оживляют детей, делают их учение интересным и </w:t>
      </w:r>
      <w:r w:rsidR="000D29F8" w:rsidRPr="007017D7">
        <w:rPr>
          <w:rFonts w:ascii="Times New Roman" w:hAnsi="Times New Roman" w:cs="Times New Roman"/>
          <w:sz w:val="28"/>
          <w:szCs w:val="28"/>
        </w:rPr>
        <w:lastRenderedPageBreak/>
        <w:t xml:space="preserve">привлекательным. </w:t>
      </w:r>
      <w:r w:rsidR="00124DF2" w:rsidRPr="007017D7">
        <w:rPr>
          <w:rFonts w:ascii="Times New Roman" w:hAnsi="Times New Roman" w:cs="Times New Roman"/>
          <w:sz w:val="28"/>
          <w:szCs w:val="28"/>
        </w:rPr>
        <w:t>Достойны внимания и обладают большим коррекционно-развивающим потенциалом такие головоломки, как</w:t>
      </w:r>
      <w:r w:rsidR="000D29F8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DE1B24" w:rsidRPr="007017D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E1B24" w:rsidRPr="007017D7">
        <w:rPr>
          <w:rFonts w:ascii="Times New Roman" w:hAnsi="Times New Roman" w:cs="Times New Roman"/>
          <w:sz w:val="28"/>
          <w:szCs w:val="28"/>
        </w:rPr>
        <w:t>Колумбово</w:t>
      </w:r>
      <w:proofErr w:type="spellEnd"/>
      <w:r w:rsidR="00DE1B24" w:rsidRPr="007017D7">
        <w:rPr>
          <w:rFonts w:ascii="Times New Roman" w:hAnsi="Times New Roman" w:cs="Times New Roman"/>
          <w:sz w:val="28"/>
          <w:szCs w:val="28"/>
        </w:rPr>
        <w:t xml:space="preserve"> яйцо», «</w:t>
      </w:r>
      <w:proofErr w:type="spellStart"/>
      <w:r w:rsidR="00DE1B24" w:rsidRPr="007017D7">
        <w:rPr>
          <w:rFonts w:ascii="Times New Roman" w:hAnsi="Times New Roman" w:cs="Times New Roman"/>
          <w:sz w:val="28"/>
          <w:szCs w:val="28"/>
        </w:rPr>
        <w:t>Танграмм</w:t>
      </w:r>
      <w:proofErr w:type="spellEnd"/>
      <w:r w:rsidR="00DE1B24" w:rsidRPr="007017D7">
        <w:rPr>
          <w:rFonts w:ascii="Times New Roman" w:hAnsi="Times New Roman" w:cs="Times New Roman"/>
          <w:sz w:val="28"/>
          <w:szCs w:val="28"/>
        </w:rPr>
        <w:t xml:space="preserve">», «Соты», </w:t>
      </w:r>
      <w:r w:rsidR="00124DF2" w:rsidRPr="007017D7">
        <w:rPr>
          <w:rFonts w:ascii="Times New Roman" w:hAnsi="Times New Roman" w:cs="Times New Roman"/>
          <w:sz w:val="28"/>
          <w:szCs w:val="28"/>
        </w:rPr>
        <w:t>«Пентамино»,</w:t>
      </w:r>
      <w:r w:rsidR="000C7DEB">
        <w:rPr>
          <w:rFonts w:ascii="Times New Roman" w:hAnsi="Times New Roman" w:cs="Times New Roman"/>
          <w:sz w:val="28"/>
          <w:szCs w:val="28"/>
        </w:rPr>
        <w:t xml:space="preserve"> </w:t>
      </w:r>
      <w:r w:rsidR="00DE1B24" w:rsidRPr="007017D7">
        <w:rPr>
          <w:rFonts w:ascii="Times New Roman" w:hAnsi="Times New Roman" w:cs="Times New Roman"/>
          <w:sz w:val="28"/>
          <w:szCs w:val="28"/>
        </w:rPr>
        <w:t>«Водопроводчик»,</w:t>
      </w:r>
      <w:r w:rsidR="000C7DEB">
        <w:rPr>
          <w:rFonts w:ascii="Times New Roman" w:hAnsi="Times New Roman" w:cs="Times New Roman"/>
          <w:sz w:val="28"/>
          <w:szCs w:val="28"/>
        </w:rPr>
        <w:t xml:space="preserve"> «Квадригами»</w:t>
      </w:r>
      <w:r w:rsidR="00DE1B24" w:rsidRPr="007017D7">
        <w:rPr>
          <w:rFonts w:ascii="Times New Roman" w:hAnsi="Times New Roman" w:cs="Times New Roman"/>
          <w:sz w:val="28"/>
          <w:szCs w:val="28"/>
        </w:rPr>
        <w:t xml:space="preserve"> игры типа «Тетрис».</w:t>
      </w:r>
      <w:r w:rsidR="00C43DF0" w:rsidRPr="007017D7">
        <w:rPr>
          <w:rFonts w:ascii="Times New Roman" w:hAnsi="Times New Roman" w:cs="Times New Roman"/>
          <w:sz w:val="28"/>
          <w:szCs w:val="28"/>
        </w:rPr>
        <w:t xml:space="preserve"> Большой интерес у ребят (</w:t>
      </w:r>
      <w:r w:rsidR="00FE1FA4">
        <w:rPr>
          <w:rFonts w:ascii="Times New Roman" w:hAnsi="Times New Roman" w:cs="Times New Roman"/>
          <w:sz w:val="28"/>
          <w:szCs w:val="28"/>
        </w:rPr>
        <w:t>при условии относительно сохранного интеллекта</w:t>
      </w:r>
      <w:r w:rsidR="00C43DF0" w:rsidRPr="007017D7">
        <w:rPr>
          <w:rFonts w:ascii="Times New Roman" w:hAnsi="Times New Roman" w:cs="Times New Roman"/>
          <w:sz w:val="28"/>
          <w:szCs w:val="28"/>
        </w:rPr>
        <w:t>) вызывают материалы из пособий</w:t>
      </w:r>
      <w:r w:rsidR="00FE1FA4">
        <w:rPr>
          <w:rFonts w:ascii="Times New Roman" w:hAnsi="Times New Roman" w:cs="Times New Roman"/>
          <w:sz w:val="28"/>
          <w:szCs w:val="28"/>
        </w:rPr>
        <w:t xml:space="preserve"> А. Зака,</w:t>
      </w:r>
      <w:r w:rsidR="00C43DF0" w:rsidRPr="007017D7">
        <w:rPr>
          <w:rFonts w:ascii="Times New Roman" w:hAnsi="Times New Roman" w:cs="Times New Roman"/>
          <w:sz w:val="28"/>
          <w:szCs w:val="28"/>
        </w:rPr>
        <w:t xml:space="preserve"> Ж. </w:t>
      </w:r>
      <w:proofErr w:type="spellStart"/>
      <w:r w:rsidR="00C43DF0" w:rsidRPr="007017D7">
        <w:rPr>
          <w:rFonts w:ascii="Times New Roman" w:hAnsi="Times New Roman" w:cs="Times New Roman"/>
          <w:sz w:val="28"/>
          <w:szCs w:val="28"/>
        </w:rPr>
        <w:t>Кац</w:t>
      </w:r>
      <w:proofErr w:type="spellEnd"/>
      <w:r w:rsidR="00C43DF0" w:rsidRPr="007017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43DF0" w:rsidRPr="007017D7">
        <w:rPr>
          <w:rFonts w:ascii="Times New Roman" w:hAnsi="Times New Roman" w:cs="Times New Roman"/>
          <w:sz w:val="28"/>
          <w:szCs w:val="28"/>
        </w:rPr>
        <w:t>Мышематика</w:t>
      </w:r>
      <w:proofErr w:type="spellEnd"/>
      <w:r w:rsidR="00C43DF0" w:rsidRPr="007017D7">
        <w:rPr>
          <w:rFonts w:ascii="Times New Roman" w:hAnsi="Times New Roman" w:cs="Times New Roman"/>
          <w:sz w:val="28"/>
          <w:szCs w:val="28"/>
        </w:rPr>
        <w:t xml:space="preserve">», «Занимательная математика», </w:t>
      </w:r>
      <w:r w:rsidR="00FE1FA4">
        <w:rPr>
          <w:rFonts w:ascii="Times New Roman" w:hAnsi="Times New Roman" w:cs="Times New Roman"/>
          <w:sz w:val="28"/>
          <w:szCs w:val="28"/>
        </w:rPr>
        <w:t xml:space="preserve"> </w:t>
      </w:r>
      <w:r w:rsidR="00C43DF0" w:rsidRPr="007017D7">
        <w:rPr>
          <w:rFonts w:ascii="Times New Roman" w:hAnsi="Times New Roman" w:cs="Times New Roman"/>
          <w:sz w:val="28"/>
          <w:szCs w:val="28"/>
        </w:rPr>
        <w:t>такие как шифровки, задания с использованием координат, логические цепочки. Привлекают детей и позволяют решать коррекционно-развивающие задачи материалы «Банды умников»: разного уровня сложности «</w:t>
      </w:r>
      <w:proofErr w:type="spellStart"/>
      <w:r w:rsidR="00C43DF0" w:rsidRPr="007017D7">
        <w:rPr>
          <w:rFonts w:ascii="Times New Roman" w:hAnsi="Times New Roman" w:cs="Times New Roman"/>
          <w:sz w:val="28"/>
          <w:szCs w:val="28"/>
        </w:rPr>
        <w:t>Искалки</w:t>
      </w:r>
      <w:proofErr w:type="spellEnd"/>
      <w:r w:rsidR="00C43DF0" w:rsidRPr="007017D7">
        <w:rPr>
          <w:rFonts w:ascii="Times New Roman" w:hAnsi="Times New Roman" w:cs="Times New Roman"/>
          <w:sz w:val="28"/>
          <w:szCs w:val="28"/>
        </w:rPr>
        <w:t>», «Шифровки»,</w:t>
      </w:r>
      <w:r w:rsidR="00AD4069" w:rsidRPr="007017D7">
        <w:rPr>
          <w:rFonts w:ascii="Times New Roman" w:hAnsi="Times New Roman" w:cs="Times New Roman"/>
          <w:sz w:val="28"/>
          <w:szCs w:val="28"/>
        </w:rPr>
        <w:t xml:space="preserve"> математические раскраски,</w:t>
      </w:r>
      <w:r w:rsidR="00530FE7" w:rsidRPr="007017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0D" w:rsidRPr="007017D7">
        <w:rPr>
          <w:rFonts w:ascii="Times New Roman" w:hAnsi="Times New Roman" w:cs="Times New Roman"/>
          <w:sz w:val="28"/>
          <w:szCs w:val="28"/>
        </w:rPr>
        <w:t>агамографы</w:t>
      </w:r>
      <w:proofErr w:type="spellEnd"/>
      <w:r w:rsidR="0072020D" w:rsidRPr="007017D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D4069" w:rsidRPr="007017D7">
        <w:rPr>
          <w:rFonts w:ascii="Times New Roman" w:hAnsi="Times New Roman" w:cs="Times New Roman"/>
          <w:sz w:val="28"/>
          <w:szCs w:val="28"/>
        </w:rPr>
        <w:t>Пиксельмания</w:t>
      </w:r>
      <w:proofErr w:type="spellEnd"/>
      <w:r w:rsidR="00AD4069" w:rsidRPr="007017D7">
        <w:rPr>
          <w:rFonts w:ascii="Times New Roman" w:hAnsi="Times New Roman" w:cs="Times New Roman"/>
          <w:sz w:val="28"/>
          <w:szCs w:val="28"/>
        </w:rPr>
        <w:t>»</w:t>
      </w:r>
      <w:r w:rsidR="00530FE7" w:rsidRPr="007017D7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14:paraId="414169D0" w14:textId="77777777" w:rsidR="004C7E17" w:rsidRPr="007017D7" w:rsidRDefault="004C7E17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 xml:space="preserve">Особое место в </w:t>
      </w:r>
      <w:r w:rsidR="00124DF2" w:rsidRPr="007017D7">
        <w:rPr>
          <w:rFonts w:ascii="Times New Roman" w:hAnsi="Times New Roman" w:cs="Times New Roman"/>
          <w:sz w:val="28"/>
          <w:szCs w:val="28"/>
        </w:rPr>
        <w:t xml:space="preserve">работе с </w:t>
      </w:r>
      <w:r w:rsidR="007017D7" w:rsidRPr="007017D7">
        <w:rPr>
          <w:rFonts w:ascii="Times New Roman" w:hAnsi="Times New Roman" w:cs="Times New Roman"/>
          <w:sz w:val="28"/>
          <w:szCs w:val="28"/>
        </w:rPr>
        <w:t>детьми детей</w:t>
      </w:r>
      <w:r w:rsidRPr="007017D7">
        <w:rPr>
          <w:rFonts w:ascii="Times New Roman" w:hAnsi="Times New Roman" w:cs="Times New Roman"/>
          <w:sz w:val="28"/>
          <w:szCs w:val="28"/>
        </w:rPr>
        <w:t xml:space="preserve"> с ОВЗ занимает дифференцированный подход, который предполагает оптимальное приспособление учебного материала и методов обучения к индивидуальным особенностям каждого ученика</w:t>
      </w:r>
      <w:r w:rsidR="00FC5EBC" w:rsidRPr="007017D7">
        <w:rPr>
          <w:rFonts w:ascii="Times New Roman" w:hAnsi="Times New Roman" w:cs="Times New Roman"/>
          <w:sz w:val="28"/>
          <w:szCs w:val="28"/>
        </w:rPr>
        <w:t>, учет темпа де</w:t>
      </w:r>
      <w:r w:rsidR="007017D7" w:rsidRPr="007017D7">
        <w:rPr>
          <w:rFonts w:ascii="Times New Roman" w:hAnsi="Times New Roman" w:cs="Times New Roman"/>
          <w:sz w:val="28"/>
          <w:szCs w:val="28"/>
        </w:rPr>
        <w:t>я</w:t>
      </w:r>
      <w:r w:rsidR="00FC5EBC" w:rsidRPr="007017D7">
        <w:rPr>
          <w:rFonts w:ascii="Times New Roman" w:hAnsi="Times New Roman" w:cs="Times New Roman"/>
          <w:sz w:val="28"/>
          <w:szCs w:val="28"/>
        </w:rPr>
        <w:t>тельности, утомляемости, степени сформированности познавательных процессов, настроения ребенка с ОВЗ</w:t>
      </w:r>
      <w:r w:rsidR="007017D7" w:rsidRPr="007017D7">
        <w:rPr>
          <w:rFonts w:ascii="Times New Roman" w:hAnsi="Times New Roman" w:cs="Times New Roman"/>
          <w:sz w:val="28"/>
          <w:szCs w:val="28"/>
        </w:rPr>
        <w:t xml:space="preserve"> </w:t>
      </w:r>
      <w:r w:rsidR="00FC5EBC" w:rsidRPr="007017D7">
        <w:rPr>
          <w:rFonts w:ascii="Times New Roman" w:hAnsi="Times New Roman" w:cs="Times New Roman"/>
          <w:sz w:val="28"/>
          <w:szCs w:val="28"/>
        </w:rPr>
        <w:t xml:space="preserve">и т.д. </w:t>
      </w:r>
      <w:r w:rsidR="00FE1FA4" w:rsidRPr="007017D7">
        <w:rPr>
          <w:rFonts w:ascii="Times New Roman" w:hAnsi="Times New Roman" w:cs="Times New Roman"/>
          <w:sz w:val="28"/>
          <w:szCs w:val="28"/>
        </w:rPr>
        <w:t>Решению этой</w:t>
      </w:r>
      <w:r w:rsidR="00FC5EBC" w:rsidRPr="007017D7">
        <w:rPr>
          <w:rFonts w:ascii="Times New Roman" w:hAnsi="Times New Roman" w:cs="Times New Roman"/>
          <w:sz w:val="28"/>
          <w:szCs w:val="28"/>
        </w:rPr>
        <w:t xml:space="preserve"> задачи способствует </w:t>
      </w:r>
      <w:r w:rsidR="00FE1FA4" w:rsidRPr="007017D7">
        <w:rPr>
          <w:rFonts w:ascii="Times New Roman" w:hAnsi="Times New Roman" w:cs="Times New Roman"/>
          <w:sz w:val="28"/>
          <w:szCs w:val="28"/>
        </w:rPr>
        <w:t>использование разноуровневых</w:t>
      </w:r>
      <w:r w:rsidRPr="007017D7">
        <w:rPr>
          <w:rFonts w:ascii="Times New Roman" w:hAnsi="Times New Roman" w:cs="Times New Roman"/>
          <w:sz w:val="28"/>
          <w:szCs w:val="28"/>
        </w:rPr>
        <w:t xml:space="preserve"> карточ</w:t>
      </w:r>
      <w:r w:rsidR="00FC5EBC" w:rsidRPr="007017D7">
        <w:rPr>
          <w:rFonts w:ascii="Times New Roman" w:hAnsi="Times New Roman" w:cs="Times New Roman"/>
          <w:sz w:val="28"/>
          <w:szCs w:val="28"/>
        </w:rPr>
        <w:t>ек</w:t>
      </w:r>
      <w:r w:rsidRPr="007017D7">
        <w:rPr>
          <w:rFonts w:ascii="Times New Roman" w:hAnsi="Times New Roman" w:cs="Times New Roman"/>
          <w:sz w:val="28"/>
          <w:szCs w:val="28"/>
        </w:rPr>
        <w:t>, занимательны</w:t>
      </w:r>
      <w:r w:rsidR="00FC5EBC" w:rsidRPr="007017D7">
        <w:rPr>
          <w:rFonts w:ascii="Times New Roman" w:hAnsi="Times New Roman" w:cs="Times New Roman"/>
          <w:sz w:val="28"/>
          <w:szCs w:val="28"/>
        </w:rPr>
        <w:t xml:space="preserve">х </w:t>
      </w:r>
      <w:r w:rsidRPr="007017D7">
        <w:rPr>
          <w:rFonts w:ascii="Times New Roman" w:hAnsi="Times New Roman" w:cs="Times New Roman"/>
          <w:sz w:val="28"/>
          <w:szCs w:val="28"/>
        </w:rPr>
        <w:t>элемент</w:t>
      </w:r>
      <w:r w:rsidR="00FC5EBC" w:rsidRPr="007017D7">
        <w:rPr>
          <w:rFonts w:ascii="Times New Roman" w:hAnsi="Times New Roman" w:cs="Times New Roman"/>
          <w:sz w:val="28"/>
          <w:szCs w:val="28"/>
        </w:rPr>
        <w:t>ов</w:t>
      </w:r>
      <w:r w:rsidRPr="007017D7">
        <w:rPr>
          <w:rFonts w:ascii="Times New Roman" w:hAnsi="Times New Roman" w:cs="Times New Roman"/>
          <w:sz w:val="28"/>
          <w:szCs w:val="28"/>
        </w:rPr>
        <w:t xml:space="preserve">. </w:t>
      </w:r>
      <w:r w:rsidR="00FE1FA4">
        <w:rPr>
          <w:rFonts w:ascii="Times New Roman" w:hAnsi="Times New Roman" w:cs="Times New Roman"/>
          <w:sz w:val="28"/>
          <w:szCs w:val="28"/>
        </w:rPr>
        <w:t>Поддержанию интереса способствуют</w:t>
      </w:r>
      <w:r w:rsidRPr="007017D7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="00FC5EBC" w:rsidRPr="007017D7">
        <w:rPr>
          <w:rFonts w:ascii="Times New Roman" w:hAnsi="Times New Roman" w:cs="Times New Roman"/>
          <w:sz w:val="28"/>
          <w:szCs w:val="28"/>
        </w:rPr>
        <w:t>по типу корректурных проб (с игровым сюжетом),</w:t>
      </w:r>
      <w:r w:rsidR="00FE1FA4">
        <w:rPr>
          <w:rFonts w:ascii="Times New Roman" w:hAnsi="Times New Roman" w:cs="Times New Roman"/>
          <w:sz w:val="28"/>
          <w:szCs w:val="28"/>
        </w:rPr>
        <w:t xml:space="preserve"> различные лабиринты,</w:t>
      </w:r>
      <w:r w:rsidR="00FC5EBC" w:rsidRPr="007017D7">
        <w:rPr>
          <w:rFonts w:ascii="Times New Roman" w:hAnsi="Times New Roman" w:cs="Times New Roman"/>
          <w:sz w:val="28"/>
          <w:szCs w:val="28"/>
        </w:rPr>
        <w:t xml:space="preserve"> упражнения на шифровку и дешифровку и мно</w:t>
      </w:r>
      <w:r w:rsidR="007017D7" w:rsidRPr="007017D7">
        <w:rPr>
          <w:rFonts w:ascii="Times New Roman" w:hAnsi="Times New Roman" w:cs="Times New Roman"/>
          <w:sz w:val="28"/>
          <w:szCs w:val="28"/>
        </w:rPr>
        <w:t>г</w:t>
      </w:r>
      <w:r w:rsidR="00FC5EBC" w:rsidRPr="007017D7">
        <w:rPr>
          <w:rFonts w:ascii="Times New Roman" w:hAnsi="Times New Roman" w:cs="Times New Roman"/>
          <w:sz w:val="28"/>
          <w:szCs w:val="28"/>
        </w:rPr>
        <w:t>ие другие</w:t>
      </w:r>
      <w:r w:rsidRPr="007017D7">
        <w:rPr>
          <w:rFonts w:ascii="Times New Roman" w:hAnsi="Times New Roman" w:cs="Times New Roman"/>
          <w:sz w:val="28"/>
          <w:szCs w:val="28"/>
        </w:rPr>
        <w:t>.</w:t>
      </w:r>
    </w:p>
    <w:p w14:paraId="05853592" w14:textId="77777777" w:rsidR="00C454D2" w:rsidRPr="007017D7" w:rsidRDefault="007017D7" w:rsidP="001011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>Использование в</w:t>
      </w:r>
      <w:r w:rsidR="00741FE3" w:rsidRPr="007017D7">
        <w:rPr>
          <w:rFonts w:ascii="Times New Roman" w:hAnsi="Times New Roman" w:cs="Times New Roman"/>
          <w:sz w:val="28"/>
          <w:szCs w:val="28"/>
        </w:rPr>
        <w:t xml:space="preserve"> коррекционно-развивающей работе нестандартных для коррекционной педагогики материалов позволяет </w:t>
      </w:r>
      <w:r w:rsidR="000E61C3" w:rsidRPr="007017D7">
        <w:rPr>
          <w:rFonts w:ascii="Times New Roman" w:hAnsi="Times New Roman" w:cs="Times New Roman"/>
          <w:sz w:val="28"/>
          <w:szCs w:val="28"/>
        </w:rPr>
        <w:t>поддерживать интерес детей к занятиям, способствует активному участию родителей (через систему домашних заданий), способствует решению поставленных задач, делает занятия запоминающимися и насыщенными.</w:t>
      </w:r>
      <w:r w:rsidR="00741FE3" w:rsidRPr="007017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64CFD2" w14:textId="473813DF" w:rsidR="00155E34" w:rsidRPr="007017D7" w:rsidRDefault="00155E34" w:rsidP="0010117E">
      <w:pPr>
        <w:widowControl w:val="0"/>
        <w:tabs>
          <w:tab w:val="right" w:pos="464"/>
          <w:tab w:val="left" w:pos="554"/>
          <w:tab w:val="left" w:pos="644"/>
          <w:tab w:val="left" w:pos="6633"/>
          <w:tab w:val="left" w:pos="8050"/>
          <w:tab w:val="left" w:pos="8617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7D7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</w:p>
    <w:p w14:paraId="50858474" w14:textId="77777777" w:rsidR="004B21E7" w:rsidRPr="007017D7" w:rsidRDefault="00AF5135" w:rsidP="0010117E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>Агафонова И. Учимся думать. Занимательные логические задачи, тесты и упражнения для детей 8 – 11 лет. С. – Пб,1996.</w:t>
      </w:r>
    </w:p>
    <w:p w14:paraId="2D3735D3" w14:textId="77777777" w:rsidR="002C6D7B" w:rsidRPr="007017D7" w:rsidRDefault="002D4448" w:rsidP="0010117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7D7">
        <w:rPr>
          <w:rFonts w:ascii="Times New Roman" w:hAnsi="Times New Roman" w:cs="Times New Roman"/>
          <w:sz w:val="28"/>
          <w:szCs w:val="28"/>
        </w:rPr>
        <w:t>2.</w:t>
      </w:r>
      <w:r w:rsidR="002C6D7B" w:rsidRPr="007017D7">
        <w:rPr>
          <w:rFonts w:ascii="Times New Roman" w:hAnsi="Times New Roman" w:cs="Times New Roman"/>
          <w:sz w:val="28"/>
          <w:szCs w:val="28"/>
        </w:rPr>
        <w:t xml:space="preserve">Гурин Ю.В., </w:t>
      </w:r>
      <w:proofErr w:type="spellStart"/>
      <w:r w:rsidR="002C6D7B" w:rsidRPr="007017D7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="002C6D7B" w:rsidRPr="007017D7">
        <w:rPr>
          <w:rFonts w:ascii="Times New Roman" w:hAnsi="Times New Roman" w:cs="Times New Roman"/>
          <w:sz w:val="28"/>
          <w:szCs w:val="28"/>
        </w:rPr>
        <w:t xml:space="preserve"> О.В. Большая книга игр и развлечений. – СПб.: Кристалл; М. : ОНИКС, 2000.</w:t>
      </w:r>
    </w:p>
    <w:p w14:paraId="3A18B7C5" w14:textId="77777777" w:rsidR="004E7BB7" w:rsidRDefault="002D4448" w:rsidP="0010117E">
      <w:pPr>
        <w:pStyle w:val="a6"/>
        <w:spacing w:after="0" w:line="360" w:lineRule="auto"/>
        <w:ind w:left="0" w:firstLine="709"/>
        <w:jc w:val="both"/>
      </w:pPr>
      <w:r w:rsidRPr="007017D7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72933" w:rsidRPr="007017D7">
        <w:rPr>
          <w:rFonts w:ascii="Times New Roman" w:hAnsi="Times New Roman" w:cs="Times New Roman"/>
          <w:sz w:val="28"/>
          <w:szCs w:val="28"/>
        </w:rPr>
        <w:t>.</w:t>
      </w:r>
      <w:r w:rsidR="00AF5135" w:rsidRPr="007017D7">
        <w:rPr>
          <w:rFonts w:ascii="Times New Roman" w:hAnsi="Times New Roman" w:cs="Times New Roman"/>
          <w:sz w:val="28"/>
          <w:szCs w:val="28"/>
        </w:rPr>
        <w:t>Хатунцева, Е. А. Развитие познавательной активности младших школьников с ограниченными возможностями здоровья на уроках математики / Е. А. Хатунцева, Т. В. Шитова. — Текст : непосредственный // Молодой ученый. — 2022. — № 6 (401). — С. 60-63. — URL: https://moluch.ru/archive/401/88723/ (дата обращения: 17.10.2022).</w:t>
      </w:r>
    </w:p>
    <w:sectPr w:rsidR="004E7BB7" w:rsidSect="00F87A54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357DC"/>
    <w:multiLevelType w:val="hybridMultilevel"/>
    <w:tmpl w:val="5DECB6FC"/>
    <w:lvl w:ilvl="0" w:tplc="51D00206">
      <w:start w:val="1"/>
      <w:numFmt w:val="decimal"/>
      <w:lvlText w:val="%1."/>
      <w:lvlJc w:val="left"/>
      <w:pPr>
        <w:ind w:left="2157" w:hanging="456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13"/>
    <w:rsid w:val="00082069"/>
    <w:rsid w:val="000A3C22"/>
    <w:rsid w:val="000B6FCE"/>
    <w:rsid w:val="000C7DEB"/>
    <w:rsid w:val="000D29F8"/>
    <w:rsid w:val="000E61C3"/>
    <w:rsid w:val="0010117E"/>
    <w:rsid w:val="0012112C"/>
    <w:rsid w:val="00124DF2"/>
    <w:rsid w:val="00155E34"/>
    <w:rsid w:val="001A05C7"/>
    <w:rsid w:val="001B796A"/>
    <w:rsid w:val="00216692"/>
    <w:rsid w:val="00220023"/>
    <w:rsid w:val="00227CCD"/>
    <w:rsid w:val="00230119"/>
    <w:rsid w:val="002C6D7B"/>
    <w:rsid w:val="002D4448"/>
    <w:rsid w:val="003075A0"/>
    <w:rsid w:val="00321D4F"/>
    <w:rsid w:val="00483C4A"/>
    <w:rsid w:val="0048682A"/>
    <w:rsid w:val="004A3213"/>
    <w:rsid w:val="004B21E7"/>
    <w:rsid w:val="004C2F0C"/>
    <w:rsid w:val="004C7E17"/>
    <w:rsid w:val="004E7BB7"/>
    <w:rsid w:val="00506FE1"/>
    <w:rsid w:val="00526AEB"/>
    <w:rsid w:val="00530FE7"/>
    <w:rsid w:val="00621338"/>
    <w:rsid w:val="006709D0"/>
    <w:rsid w:val="006F66BA"/>
    <w:rsid w:val="007017D7"/>
    <w:rsid w:val="0072020D"/>
    <w:rsid w:val="00741FE3"/>
    <w:rsid w:val="00774A77"/>
    <w:rsid w:val="007C3216"/>
    <w:rsid w:val="007F2058"/>
    <w:rsid w:val="008C3C45"/>
    <w:rsid w:val="00923BE7"/>
    <w:rsid w:val="00931B99"/>
    <w:rsid w:val="009375EF"/>
    <w:rsid w:val="0098718C"/>
    <w:rsid w:val="009A647D"/>
    <w:rsid w:val="009E7258"/>
    <w:rsid w:val="00A17AA3"/>
    <w:rsid w:val="00A47755"/>
    <w:rsid w:val="00AC5E06"/>
    <w:rsid w:val="00AD4069"/>
    <w:rsid w:val="00AF5135"/>
    <w:rsid w:val="00AF6DAF"/>
    <w:rsid w:val="00B474F7"/>
    <w:rsid w:val="00B51D8E"/>
    <w:rsid w:val="00BD5908"/>
    <w:rsid w:val="00BF1342"/>
    <w:rsid w:val="00C35614"/>
    <w:rsid w:val="00C43DF0"/>
    <w:rsid w:val="00C454D2"/>
    <w:rsid w:val="00D10C6F"/>
    <w:rsid w:val="00DE1B24"/>
    <w:rsid w:val="00E20662"/>
    <w:rsid w:val="00E35B80"/>
    <w:rsid w:val="00E72933"/>
    <w:rsid w:val="00E81987"/>
    <w:rsid w:val="00F01166"/>
    <w:rsid w:val="00F45D18"/>
    <w:rsid w:val="00F739D7"/>
    <w:rsid w:val="00F87A54"/>
    <w:rsid w:val="00FC2129"/>
    <w:rsid w:val="00FC5EBC"/>
    <w:rsid w:val="00FE1FA4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EB3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E7"/>
    <w:rPr>
      <w:rFonts w:ascii="Segoe UI" w:hAnsi="Segoe UI" w:cs="Segoe UI"/>
      <w:sz w:val="18"/>
      <w:szCs w:val="18"/>
    </w:rPr>
  </w:style>
  <w:style w:type="character" w:styleId="a5">
    <w:name w:val="Hyperlink"/>
    <w:rsid w:val="00155E3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5E3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F51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E7"/>
    <w:rPr>
      <w:rFonts w:ascii="Segoe UI" w:hAnsi="Segoe UI" w:cs="Segoe UI"/>
      <w:sz w:val="18"/>
      <w:szCs w:val="18"/>
    </w:rPr>
  </w:style>
  <w:style w:type="character" w:styleId="a5">
    <w:name w:val="Hyperlink"/>
    <w:rsid w:val="00155E3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5E3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F5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User1</cp:lastModifiedBy>
  <cp:revision>5</cp:revision>
  <cp:lastPrinted>2022-10-18T21:03:00Z</cp:lastPrinted>
  <dcterms:created xsi:type="dcterms:W3CDTF">2023-10-23T10:51:00Z</dcterms:created>
  <dcterms:modified xsi:type="dcterms:W3CDTF">2023-10-31T07:55:00Z</dcterms:modified>
</cp:coreProperties>
</file>